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4F83" w14:textId="77777777" w:rsidR="00F47D80" w:rsidRDefault="00D32DBE">
      <w:pPr>
        <w:jc w:val="center"/>
        <w:rPr>
          <w:rFonts w:ascii="Kristen ITC" w:hAnsi="Kristen ITC"/>
          <w:color w:val="7030A0"/>
          <w:sz w:val="32"/>
          <w:szCs w:val="32"/>
        </w:rPr>
      </w:pPr>
      <w:bookmarkStart w:id="0" w:name="_GoBack"/>
      <w:bookmarkEnd w:id="0"/>
      <w:r>
        <w:rPr>
          <w:rFonts w:ascii="Kristen ITC" w:hAnsi="Kristen ITC"/>
          <w:color w:val="7030A0"/>
          <w:sz w:val="32"/>
          <w:szCs w:val="32"/>
        </w:rPr>
        <w:t>PACA TCS-Mill Lane</w:t>
      </w:r>
    </w:p>
    <w:p w14:paraId="57792ECD" w14:textId="77777777" w:rsidR="00F47D80" w:rsidRDefault="00D32DBE">
      <w:pPr>
        <w:pStyle w:val="NoSpacing"/>
        <w:jc w:val="center"/>
        <w:rPr>
          <w:rFonts w:ascii="Curlz MT" w:hAnsi="Curlz MT"/>
          <w:color w:val="7030A0"/>
          <w:sz w:val="200"/>
          <w:szCs w:val="200"/>
        </w:rPr>
      </w:pPr>
      <w:r>
        <w:rPr>
          <w:rFonts w:ascii="Curlz MT" w:hAnsi="Curlz MT"/>
          <w:color w:val="7030A0"/>
          <w:sz w:val="200"/>
          <w:szCs w:val="200"/>
        </w:rPr>
        <w:t>CAKE SALE</w:t>
      </w:r>
    </w:p>
    <w:p w14:paraId="5F0562FC" w14:textId="77777777" w:rsidR="00F47D80" w:rsidRDefault="00D32DBE">
      <w:pPr>
        <w:jc w:val="center"/>
      </w:pPr>
      <w:r>
        <w:rPr>
          <w:rFonts w:ascii="Kristen ITC" w:hAnsi="Kristen ITC"/>
          <w:noProof/>
          <w:color w:val="CC00CC"/>
          <w:sz w:val="72"/>
          <w:szCs w:val="72"/>
        </w:rPr>
        <w:drawing>
          <wp:inline distT="0" distB="0" distL="0" distR="0" wp14:anchorId="271D1BF7" wp14:editId="22C691AC">
            <wp:extent cx="784856" cy="784856"/>
            <wp:effectExtent l="0" t="0" r="0" b="0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56" cy="7848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color w:val="CC00CC"/>
          <w:sz w:val="72"/>
          <w:szCs w:val="72"/>
        </w:rPr>
        <w:drawing>
          <wp:inline distT="0" distB="0" distL="0" distR="0" wp14:anchorId="36CF3D24" wp14:editId="476956C2">
            <wp:extent cx="922016" cy="922016"/>
            <wp:effectExtent l="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2016" cy="9220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color w:val="CC00CC"/>
          <w:sz w:val="72"/>
          <w:szCs w:val="72"/>
        </w:rPr>
        <w:drawing>
          <wp:inline distT="0" distB="0" distL="0" distR="0" wp14:anchorId="2F3231A9" wp14:editId="33A7EA6D">
            <wp:extent cx="929643" cy="929643"/>
            <wp:effectExtent l="0" t="0" r="3807" b="3807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643" cy="929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color w:val="CC00CC"/>
          <w:sz w:val="72"/>
          <w:szCs w:val="72"/>
        </w:rPr>
        <w:drawing>
          <wp:inline distT="0" distB="0" distL="0" distR="0" wp14:anchorId="4BD91CC2" wp14:editId="63310B0D">
            <wp:extent cx="883923" cy="883923"/>
            <wp:effectExtent l="0" t="0" r="0" b="0"/>
            <wp:docPr id="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23" cy="883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color w:val="CC00CC"/>
          <w:sz w:val="72"/>
          <w:szCs w:val="72"/>
        </w:rPr>
        <w:drawing>
          <wp:inline distT="0" distB="0" distL="0" distR="0" wp14:anchorId="6B81E3FC" wp14:editId="71143AD2">
            <wp:extent cx="982980" cy="982980"/>
            <wp:effectExtent l="0" t="0" r="0" b="7620"/>
            <wp:docPr id="5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color w:val="CC00CC"/>
          <w:sz w:val="72"/>
          <w:szCs w:val="72"/>
        </w:rPr>
        <w:drawing>
          <wp:inline distT="0" distB="0" distL="0" distR="0" wp14:anchorId="3021894B" wp14:editId="119CD798">
            <wp:extent cx="891540" cy="891540"/>
            <wp:effectExtent l="0" t="0" r="3810" b="381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color w:val="CC00CC"/>
          <w:sz w:val="72"/>
          <w:szCs w:val="72"/>
        </w:rPr>
        <w:t xml:space="preserve"> </w:t>
      </w:r>
      <w:r>
        <w:rPr>
          <w:rFonts w:ascii="Kristen ITC" w:hAnsi="Kristen ITC"/>
          <w:noProof/>
          <w:color w:val="CC00CC"/>
          <w:sz w:val="72"/>
          <w:szCs w:val="72"/>
        </w:rPr>
        <w:drawing>
          <wp:inline distT="0" distB="0" distL="0" distR="0" wp14:anchorId="4907916C" wp14:editId="4262C6B5">
            <wp:extent cx="1066803" cy="1066803"/>
            <wp:effectExtent l="0" t="0" r="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B348B1" w14:textId="77777777" w:rsidR="00F47D80" w:rsidRDefault="00D32DBE">
      <w:pPr>
        <w:jc w:val="center"/>
      </w:pPr>
      <w:r>
        <w:rPr>
          <w:rFonts w:ascii="Kristen ITC" w:hAnsi="Kristen ITC"/>
          <w:color w:val="00B0F0"/>
          <w:sz w:val="48"/>
          <w:szCs w:val="48"/>
        </w:rPr>
        <w:t>Friday 11th March</w:t>
      </w:r>
    </w:p>
    <w:p w14:paraId="34F8A4C3" w14:textId="77777777" w:rsidR="00F47D80" w:rsidRDefault="00D32DBE">
      <w:pPr>
        <w:jc w:val="center"/>
        <w:rPr>
          <w:rFonts w:ascii="Kristen ITC" w:hAnsi="Kristen ITC"/>
          <w:color w:val="00B0F0"/>
          <w:sz w:val="48"/>
          <w:szCs w:val="48"/>
        </w:rPr>
      </w:pPr>
      <w:r>
        <w:rPr>
          <w:rFonts w:ascii="Kristen ITC" w:hAnsi="Kristen ITC"/>
          <w:color w:val="00B0F0"/>
          <w:sz w:val="48"/>
          <w:szCs w:val="48"/>
        </w:rPr>
        <w:t>3</w:t>
      </w:r>
      <w:proofErr w:type="gramStart"/>
      <w:r>
        <w:rPr>
          <w:rFonts w:ascii="Kristen ITC" w:hAnsi="Kristen ITC"/>
          <w:color w:val="00B0F0"/>
          <w:sz w:val="48"/>
          <w:szCs w:val="48"/>
        </w:rPr>
        <w:t>pm  Outside</w:t>
      </w:r>
      <w:proofErr w:type="gramEnd"/>
      <w:r>
        <w:rPr>
          <w:rFonts w:ascii="Kristen ITC" w:hAnsi="Kristen ITC"/>
          <w:color w:val="00B0F0"/>
          <w:sz w:val="48"/>
          <w:szCs w:val="48"/>
        </w:rPr>
        <w:t xml:space="preserve"> the School Hall</w:t>
      </w:r>
    </w:p>
    <w:p w14:paraId="41D5AD6C" w14:textId="77777777" w:rsidR="00F47D80" w:rsidRDefault="00D32DBE">
      <w:pPr>
        <w:jc w:val="center"/>
        <w:rPr>
          <w:rFonts w:ascii="Kristen ITC" w:hAnsi="Kristen ITC"/>
          <w:color w:val="00B0F0"/>
          <w:sz w:val="48"/>
          <w:szCs w:val="48"/>
        </w:rPr>
      </w:pPr>
      <w:r>
        <w:rPr>
          <w:rFonts w:ascii="Kristen ITC" w:hAnsi="Kristen ITC"/>
          <w:color w:val="00B0F0"/>
          <w:sz w:val="48"/>
          <w:szCs w:val="48"/>
        </w:rPr>
        <w:t>50p a cake/Cookie</w:t>
      </w:r>
    </w:p>
    <w:p w14:paraId="3D6AE73E" w14:textId="77777777" w:rsidR="00F47D80" w:rsidRDefault="00D32DBE">
      <w:pPr>
        <w:jc w:val="center"/>
        <w:rPr>
          <w:rFonts w:ascii="Kristen ITC" w:hAnsi="Kristen ITC"/>
          <w:color w:val="00B050"/>
          <w:sz w:val="40"/>
          <w:szCs w:val="40"/>
        </w:rPr>
      </w:pPr>
      <w:r>
        <w:rPr>
          <w:rFonts w:ascii="Kristen ITC" w:hAnsi="Kristen ITC"/>
          <w:color w:val="00B050"/>
          <w:sz w:val="40"/>
          <w:szCs w:val="40"/>
        </w:rPr>
        <w:t>All Proceeds go to buying equipment for the school or school activities</w:t>
      </w:r>
    </w:p>
    <w:p w14:paraId="49361BA7" w14:textId="77777777" w:rsidR="00F47D80" w:rsidRDefault="00D32DBE">
      <w:pPr>
        <w:jc w:val="center"/>
      </w:pPr>
      <w:r>
        <w:rPr>
          <w:rFonts w:ascii="Kristen ITC" w:hAnsi="Kristen ITC"/>
          <w:color w:val="FF0000"/>
          <w:sz w:val="40"/>
          <w:szCs w:val="40"/>
        </w:rPr>
        <w:t xml:space="preserve">Cake </w:t>
      </w:r>
      <w:r>
        <w:rPr>
          <w:rFonts w:ascii="Kristen ITC" w:hAnsi="Kristen ITC"/>
          <w:color w:val="FF0000"/>
          <w:sz w:val="40"/>
          <w:szCs w:val="40"/>
        </w:rPr>
        <w:t xml:space="preserve">Donations to the sale would be gratefully received. Please bring to </w:t>
      </w:r>
      <w:r>
        <w:rPr>
          <w:rFonts w:ascii="Kristen ITC" w:hAnsi="Kristen ITC"/>
          <w:color w:val="FFC000"/>
          <w:sz w:val="40"/>
          <w:szCs w:val="40"/>
        </w:rPr>
        <w:t>school</w:t>
      </w:r>
      <w:r>
        <w:rPr>
          <w:rFonts w:ascii="Kristen ITC" w:hAnsi="Kristen ITC"/>
          <w:color w:val="FF0000"/>
          <w:sz w:val="40"/>
          <w:szCs w:val="40"/>
        </w:rPr>
        <w:t xml:space="preserve"> </w:t>
      </w:r>
      <w:r>
        <w:rPr>
          <w:rFonts w:ascii="Kristen ITC" w:hAnsi="Kristen ITC"/>
          <w:color w:val="FFC000"/>
          <w:sz w:val="40"/>
          <w:szCs w:val="40"/>
        </w:rPr>
        <w:t>reception at Friday Morning drop off.</w:t>
      </w:r>
    </w:p>
    <w:p w14:paraId="3BCF9F40" w14:textId="77777777" w:rsidR="00F47D80" w:rsidRDefault="00D32DBE">
      <w:pPr>
        <w:jc w:val="center"/>
      </w:pPr>
      <w:r>
        <w:rPr>
          <w:rFonts w:ascii="Kristen ITC" w:hAnsi="Kristen ITC"/>
          <w:color w:val="FFFF00"/>
          <w:sz w:val="40"/>
          <w:szCs w:val="40"/>
        </w:rPr>
        <w:t>Contact: paca.milllane@gmail.com</w:t>
      </w:r>
    </w:p>
    <w:sectPr w:rsidR="00F47D80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7DD3" w14:textId="77777777" w:rsidR="00000000" w:rsidRDefault="00D32DBE">
      <w:pPr>
        <w:spacing w:after="0" w:line="240" w:lineRule="auto"/>
      </w:pPr>
      <w:r>
        <w:separator/>
      </w:r>
    </w:p>
  </w:endnote>
  <w:endnote w:type="continuationSeparator" w:id="0">
    <w:p w14:paraId="6E50EEE4" w14:textId="77777777" w:rsidR="00000000" w:rsidRDefault="00D3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EBDD" w14:textId="77777777" w:rsidR="00000000" w:rsidRDefault="00D32D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302EFD" w14:textId="77777777" w:rsidR="00000000" w:rsidRDefault="00D3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7D80"/>
    <w:rsid w:val="002C7C7F"/>
    <w:rsid w:val="00D32DBE"/>
    <w:rsid w:val="00F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CB6B"/>
  <w15:docId w15:val="{8A6D283B-30B6-42F9-96EB-E7FCBD56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aps/>
      <w:sz w:val="36"/>
      <w:szCs w:val="36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aps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smallCaps/>
      <w:sz w:val="28"/>
      <w:szCs w:val="28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caps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i/>
      <w:iCs/>
      <w:caps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 Light" w:hAnsi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QuoteChar">
    <w:name w:val="Quote Char"/>
    <w:basedOn w:val="DefaultParagraphFont"/>
    <w:rPr>
      <w:rFonts w:ascii="Calibri Light" w:eastAsia="Times New Roma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rPr>
      <w:color w:val="404040"/>
      <w:sz w:val="32"/>
      <w:szCs w:val="32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rPr>
      <w:b/>
      <w:bCs/>
      <w:smallCaps/>
      <w:spacing w:val="7"/>
    </w:rPr>
  </w:style>
  <w:style w:type="paragraph" w:styleId="TOCHeading">
    <w:name w:val="TOC Heading"/>
    <w:basedOn w:val="Heading1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Osprey Learning Trust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cathmerrick74@gmail.com</dc:creator>
  <dc:description/>
  <cp:lastModifiedBy>Rachael Woodward</cp:lastModifiedBy>
  <cp:revision>2</cp:revision>
  <cp:lastPrinted>2022-03-09T11:49:00Z</cp:lastPrinted>
  <dcterms:created xsi:type="dcterms:W3CDTF">2022-03-09T11:49:00Z</dcterms:created>
  <dcterms:modified xsi:type="dcterms:W3CDTF">2022-03-09T11:49:00Z</dcterms:modified>
</cp:coreProperties>
</file>